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F831" w14:textId="77777777" w:rsidR="0025250C" w:rsidRPr="00E618AA" w:rsidRDefault="0025250C" w:rsidP="00D847BD">
      <w:pPr>
        <w:rPr>
          <w:rFonts w:ascii="Calibri" w:hAnsi="Calibri" w:cs="Calibri"/>
          <w:sz w:val="36"/>
          <w:szCs w:val="36"/>
        </w:rPr>
      </w:pPr>
      <w:r w:rsidRPr="00E618AA">
        <w:rPr>
          <w:rFonts w:ascii="Calibri" w:hAnsi="Calibri" w:cs="Calibri"/>
          <w:sz w:val="36"/>
          <w:szCs w:val="36"/>
        </w:rPr>
        <w:t>10 Powerful Truths About Making a Will</w:t>
      </w:r>
    </w:p>
    <w:p w14:paraId="03D4DBB8" w14:textId="3959D1E1" w:rsidR="0025250C" w:rsidRPr="0025250C" w:rsidRDefault="0025250C" w:rsidP="00D847BD">
      <w:pPr>
        <w:rPr>
          <w:rFonts w:ascii="Calibri" w:hAnsi="Calibri" w:cs="Calibri"/>
        </w:rPr>
      </w:pPr>
      <w:r w:rsidRPr="0025250C">
        <w:rPr>
          <w:rFonts w:ascii="Calibri" w:hAnsi="Calibri" w:cs="Calibri"/>
        </w:rPr>
        <w:t>Introduction</w:t>
      </w:r>
    </w:p>
    <w:p w14:paraId="17FDC357" w14:textId="77777777" w:rsidR="0025250C" w:rsidRPr="0025250C" w:rsidRDefault="0025250C" w:rsidP="00D847BD">
      <w:pPr>
        <w:rPr>
          <w:rFonts w:ascii="Calibri" w:hAnsi="Calibri" w:cs="Calibri"/>
        </w:rPr>
      </w:pPr>
      <w:r w:rsidRPr="0025250C">
        <w:rPr>
          <w:rFonts w:ascii="Calibri" w:hAnsi="Calibri" w:cs="Calibri"/>
        </w:rPr>
        <w:t>Writing a will isn’t just a legal task—it’s a powerful way to protect loved ones, honor your values, and ensure your wishes are clearly understood. Whether your estate is large or small, these 10 truths highlight why every adult should take this essential step.</w:t>
      </w:r>
    </w:p>
    <w:p w14:paraId="72C94E7F" w14:textId="77777777" w:rsidR="0025250C" w:rsidRPr="0025250C" w:rsidRDefault="0025250C" w:rsidP="00D847BD">
      <w:pPr>
        <w:rPr>
          <w:rFonts w:ascii="Calibri" w:hAnsi="Calibri" w:cs="Calibri"/>
        </w:rPr>
      </w:pPr>
      <w:r w:rsidRPr="0025250C">
        <w:rPr>
          <w:rFonts w:ascii="Calibri" w:hAnsi="Calibri" w:cs="Calibri"/>
        </w:rPr>
        <w:t>1. You Don’t Need to Be Rich to Need a Will</w:t>
      </w:r>
    </w:p>
    <w:p w14:paraId="2FD5459D" w14:textId="77777777" w:rsidR="0025250C" w:rsidRPr="0025250C" w:rsidRDefault="0025250C" w:rsidP="00D847BD">
      <w:pPr>
        <w:rPr>
          <w:rFonts w:ascii="Calibri" w:hAnsi="Calibri" w:cs="Calibri"/>
        </w:rPr>
      </w:pPr>
      <w:r w:rsidRPr="0025250C">
        <w:rPr>
          <w:rFonts w:ascii="Calibri" w:hAnsi="Calibri" w:cs="Calibri"/>
        </w:rPr>
        <w:t>2. Your Family Can’t Legally Enforce Verbal Wishes</w:t>
      </w:r>
    </w:p>
    <w:p w14:paraId="23DC6C08" w14:textId="77777777" w:rsidR="0025250C" w:rsidRPr="0025250C" w:rsidRDefault="0025250C" w:rsidP="00D847BD">
      <w:pPr>
        <w:rPr>
          <w:rFonts w:ascii="Calibri" w:hAnsi="Calibri" w:cs="Calibri"/>
        </w:rPr>
      </w:pPr>
      <w:r w:rsidRPr="0025250C">
        <w:rPr>
          <w:rFonts w:ascii="Calibri" w:hAnsi="Calibri" w:cs="Calibri"/>
        </w:rPr>
        <w:t xml:space="preserve">3. Guardianship of Your Children Is Too Important to Leave </w:t>
      </w:r>
      <w:proofErr w:type="gramStart"/>
      <w:r w:rsidRPr="0025250C">
        <w:rPr>
          <w:rFonts w:ascii="Calibri" w:hAnsi="Calibri" w:cs="Calibri"/>
        </w:rPr>
        <w:t>to</w:t>
      </w:r>
      <w:proofErr w:type="gramEnd"/>
      <w:r w:rsidRPr="0025250C">
        <w:rPr>
          <w:rFonts w:ascii="Calibri" w:hAnsi="Calibri" w:cs="Calibri"/>
        </w:rPr>
        <w:t xml:space="preserve"> Chance</w:t>
      </w:r>
    </w:p>
    <w:p w14:paraId="5A293A22" w14:textId="77777777" w:rsidR="0025250C" w:rsidRPr="0025250C" w:rsidRDefault="0025250C" w:rsidP="00D847BD">
      <w:pPr>
        <w:rPr>
          <w:rFonts w:ascii="Calibri" w:hAnsi="Calibri" w:cs="Calibri"/>
        </w:rPr>
      </w:pPr>
      <w:r w:rsidRPr="0025250C">
        <w:rPr>
          <w:rFonts w:ascii="Calibri" w:hAnsi="Calibri" w:cs="Calibri"/>
        </w:rPr>
        <w:t>4. You Don’t Need a Lawyer to Create a Valid Will</w:t>
      </w:r>
    </w:p>
    <w:p w14:paraId="7AA81246" w14:textId="77777777" w:rsidR="0025250C" w:rsidRPr="0025250C" w:rsidRDefault="0025250C" w:rsidP="00D847BD">
      <w:pPr>
        <w:rPr>
          <w:rFonts w:ascii="Calibri" w:hAnsi="Calibri" w:cs="Calibri"/>
        </w:rPr>
      </w:pPr>
      <w:r w:rsidRPr="0025250C">
        <w:rPr>
          <w:rFonts w:ascii="Calibri" w:hAnsi="Calibri" w:cs="Calibri"/>
        </w:rPr>
        <w:t>5. Making a Will Can Be Quick and Surprisingly Affordable</w:t>
      </w:r>
    </w:p>
    <w:p w14:paraId="1CD20529" w14:textId="77777777" w:rsidR="0025250C" w:rsidRPr="0025250C" w:rsidRDefault="0025250C" w:rsidP="00D847BD">
      <w:pPr>
        <w:rPr>
          <w:rFonts w:ascii="Calibri" w:hAnsi="Calibri" w:cs="Calibri"/>
        </w:rPr>
      </w:pPr>
      <w:r w:rsidRPr="0025250C">
        <w:rPr>
          <w:rFonts w:ascii="Calibri" w:hAnsi="Calibri" w:cs="Calibri"/>
        </w:rPr>
        <w:t>6. Most States Make Will Execution Simple</w:t>
      </w:r>
    </w:p>
    <w:p w14:paraId="401CC7CB" w14:textId="77777777" w:rsidR="0025250C" w:rsidRPr="0025250C" w:rsidRDefault="0025250C" w:rsidP="00D847BD">
      <w:pPr>
        <w:rPr>
          <w:rFonts w:ascii="Calibri" w:hAnsi="Calibri" w:cs="Calibri"/>
        </w:rPr>
      </w:pPr>
      <w:r w:rsidRPr="0025250C">
        <w:rPr>
          <w:rFonts w:ascii="Calibri" w:hAnsi="Calibri" w:cs="Calibri"/>
        </w:rPr>
        <w:t>7. Courts Are Legally Obligated to Honor Valid Wills</w:t>
      </w:r>
    </w:p>
    <w:p w14:paraId="2B297EAE" w14:textId="77777777" w:rsidR="0025250C" w:rsidRPr="0025250C" w:rsidRDefault="0025250C" w:rsidP="00D847BD">
      <w:pPr>
        <w:rPr>
          <w:rFonts w:ascii="Calibri" w:hAnsi="Calibri" w:cs="Calibri"/>
        </w:rPr>
      </w:pPr>
      <w:r w:rsidRPr="0025250C">
        <w:rPr>
          <w:rFonts w:ascii="Calibri" w:hAnsi="Calibri" w:cs="Calibri"/>
        </w:rPr>
        <w:t>8. Young Adults Need Wills Too — Life Is Unpredictable</w:t>
      </w:r>
    </w:p>
    <w:p w14:paraId="71ED9B12" w14:textId="77777777" w:rsidR="0025250C" w:rsidRPr="0025250C" w:rsidRDefault="0025250C" w:rsidP="00D847BD">
      <w:pPr>
        <w:rPr>
          <w:rFonts w:ascii="Calibri" w:hAnsi="Calibri" w:cs="Calibri"/>
        </w:rPr>
      </w:pPr>
      <w:r w:rsidRPr="0025250C">
        <w:rPr>
          <w:rFonts w:ascii="Calibri" w:hAnsi="Calibri" w:cs="Calibri"/>
        </w:rPr>
        <w:t xml:space="preserve">9. Your Will Should Evolve </w:t>
      </w:r>
      <w:proofErr w:type="gramStart"/>
      <w:r w:rsidRPr="0025250C">
        <w:rPr>
          <w:rFonts w:ascii="Calibri" w:hAnsi="Calibri" w:cs="Calibri"/>
        </w:rPr>
        <w:t>With</w:t>
      </w:r>
      <w:proofErr w:type="gramEnd"/>
      <w:r w:rsidRPr="0025250C">
        <w:rPr>
          <w:rFonts w:ascii="Calibri" w:hAnsi="Calibri" w:cs="Calibri"/>
        </w:rPr>
        <w:t xml:space="preserve"> Your Life</w:t>
      </w:r>
    </w:p>
    <w:p w14:paraId="4362F4C7" w14:textId="77777777" w:rsidR="0025250C" w:rsidRPr="0025250C" w:rsidRDefault="0025250C" w:rsidP="00D847BD">
      <w:pPr>
        <w:rPr>
          <w:rFonts w:ascii="Calibri" w:hAnsi="Calibri" w:cs="Calibri"/>
        </w:rPr>
      </w:pPr>
      <w:r w:rsidRPr="0025250C">
        <w:rPr>
          <w:rFonts w:ascii="Calibri" w:hAnsi="Calibri" w:cs="Calibri"/>
        </w:rPr>
        <w:t xml:space="preserve">10. Your Debts Don’t Die </w:t>
      </w:r>
      <w:proofErr w:type="gramStart"/>
      <w:r w:rsidRPr="0025250C">
        <w:rPr>
          <w:rFonts w:ascii="Calibri" w:hAnsi="Calibri" w:cs="Calibri"/>
        </w:rPr>
        <w:t>With</w:t>
      </w:r>
      <w:proofErr w:type="gramEnd"/>
      <w:r w:rsidRPr="0025250C">
        <w:rPr>
          <w:rFonts w:ascii="Calibri" w:hAnsi="Calibri" w:cs="Calibri"/>
        </w:rPr>
        <w:t xml:space="preserve"> You</w:t>
      </w:r>
    </w:p>
    <w:p w14:paraId="5CF69561" w14:textId="77777777" w:rsidR="00D847BD" w:rsidRDefault="00D847BD" w:rsidP="00D847BD">
      <w:pPr>
        <w:rPr>
          <w:rFonts w:ascii="Calibri" w:hAnsi="Calibri" w:cs="Calibri"/>
        </w:rPr>
      </w:pPr>
    </w:p>
    <w:p w14:paraId="5406A1F8" w14:textId="3560C872" w:rsidR="0025250C" w:rsidRPr="0025250C" w:rsidRDefault="0025250C" w:rsidP="00D847BD">
      <w:pPr>
        <w:rPr>
          <w:rFonts w:ascii="Calibri" w:hAnsi="Calibri" w:cs="Calibri"/>
        </w:rPr>
      </w:pPr>
      <w:r w:rsidRPr="0025250C">
        <w:rPr>
          <w:rFonts w:ascii="Calibri" w:hAnsi="Calibri" w:cs="Calibri"/>
        </w:rPr>
        <w:t>Closing</w:t>
      </w:r>
    </w:p>
    <w:p w14:paraId="1D80813C" w14:textId="77777777" w:rsidR="0025250C" w:rsidRPr="0025250C" w:rsidRDefault="0025250C" w:rsidP="00D847BD">
      <w:pPr>
        <w:rPr>
          <w:rFonts w:ascii="Calibri" w:hAnsi="Calibri" w:cs="Calibri"/>
        </w:rPr>
      </w:pPr>
      <w:r w:rsidRPr="0025250C">
        <w:rPr>
          <w:rFonts w:ascii="Calibri" w:hAnsi="Calibri" w:cs="Calibri"/>
        </w:rPr>
        <w:t xml:space="preserve">These truths are here to help you </w:t>
      </w:r>
      <w:proofErr w:type="gramStart"/>
      <w:r w:rsidRPr="0025250C">
        <w:rPr>
          <w:rFonts w:ascii="Calibri" w:hAnsi="Calibri" w:cs="Calibri"/>
        </w:rPr>
        <w:t>take action</w:t>
      </w:r>
      <w:proofErr w:type="gramEnd"/>
      <w:r w:rsidRPr="0025250C">
        <w:rPr>
          <w:rFonts w:ascii="Calibri" w:hAnsi="Calibri" w:cs="Calibri"/>
        </w:rPr>
        <w:t xml:space="preserve"> with clarity and confidence. Creating a will is one of the most thoughtful, forward-looking steps you can take—for yourself and for the people and causes you care about.</w:t>
      </w:r>
    </w:p>
    <w:p w14:paraId="2730688D" w14:textId="068A3BAA" w:rsidR="00D847BD" w:rsidRPr="00D847BD" w:rsidRDefault="00D847BD" w:rsidP="00D847BD">
      <w:pPr>
        <w:rPr>
          <w:rFonts w:ascii="Calibri" w:hAnsi="Calibri" w:cs="Calibri"/>
        </w:rPr>
      </w:pPr>
      <w:r w:rsidRPr="00D847BD">
        <w:rPr>
          <w:rFonts w:ascii="Calibri" w:hAnsi="Calibri" w:cs="Calibri"/>
        </w:rPr>
        <w:t>:::::</w:t>
      </w:r>
    </w:p>
    <w:p w14:paraId="7554E316" w14:textId="0B771E98" w:rsidR="0025250C" w:rsidRPr="0025250C" w:rsidRDefault="0025250C" w:rsidP="00D847BD">
      <w:pPr>
        <w:rPr>
          <w:rFonts w:ascii="Calibri" w:hAnsi="Calibri" w:cs="Calibri"/>
          <w:sz w:val="20"/>
          <w:szCs w:val="20"/>
        </w:rPr>
      </w:pPr>
      <w:r w:rsidRPr="0025250C">
        <w:rPr>
          <w:rFonts w:ascii="Calibri" w:hAnsi="Calibri" w:cs="Calibri"/>
          <w:sz w:val="20"/>
          <w:szCs w:val="20"/>
        </w:rPr>
        <w:t>Attribution (</w:t>
      </w:r>
      <w:r w:rsidRPr="00D847BD">
        <w:rPr>
          <w:rFonts w:ascii="Calibri" w:hAnsi="Calibri" w:cs="Calibri"/>
          <w:i/>
          <w:iCs/>
          <w:sz w:val="20"/>
          <w:szCs w:val="20"/>
        </w:rPr>
        <w:t>optional</w:t>
      </w:r>
      <w:r w:rsidRPr="0025250C">
        <w:rPr>
          <w:rFonts w:ascii="Calibri" w:hAnsi="Calibri" w:cs="Calibri"/>
          <w:sz w:val="20"/>
          <w:szCs w:val="20"/>
        </w:rPr>
        <w:t>):</w:t>
      </w:r>
      <w:r w:rsidRPr="0025250C">
        <w:rPr>
          <w:rFonts w:ascii="Calibri" w:hAnsi="Calibri" w:cs="Calibri"/>
          <w:sz w:val="20"/>
          <w:szCs w:val="20"/>
        </w:rPr>
        <w:br/>
        <w:t>Adapted from content by Viken Mikaelian, Founder of PlannedGiving.com</w:t>
      </w:r>
      <w:r w:rsidR="00D847BD">
        <w:rPr>
          <w:rFonts w:ascii="Calibri" w:hAnsi="Calibri" w:cs="Calibri"/>
          <w:sz w:val="20"/>
          <w:szCs w:val="20"/>
        </w:rPr>
        <w:t xml:space="preserve"> and</w:t>
      </w:r>
      <w:r w:rsidRPr="0025250C">
        <w:rPr>
          <w:rFonts w:ascii="Calibri" w:hAnsi="Calibri" w:cs="Calibri"/>
          <w:sz w:val="20"/>
          <w:szCs w:val="20"/>
        </w:rPr>
        <w:t xml:space="preserve"> Philanthropy.org.</w:t>
      </w:r>
    </w:p>
    <w:p w14:paraId="69300999" w14:textId="77777777" w:rsidR="00676C7E" w:rsidRPr="00D847BD" w:rsidRDefault="00676C7E" w:rsidP="00D847BD">
      <w:pPr>
        <w:rPr>
          <w:rFonts w:ascii="Calibri" w:hAnsi="Calibri" w:cs="Calibri"/>
        </w:rPr>
      </w:pPr>
    </w:p>
    <w:p w14:paraId="1CF216E5" w14:textId="77777777" w:rsidR="0025250C" w:rsidRPr="00D847BD" w:rsidRDefault="0025250C" w:rsidP="00D847BD">
      <w:pPr>
        <w:rPr>
          <w:rFonts w:ascii="Calibri" w:hAnsi="Calibri" w:cs="Calibri"/>
        </w:rPr>
      </w:pPr>
    </w:p>
    <w:sectPr w:rsidR="0025250C" w:rsidRPr="00D847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2832F" w14:textId="77777777" w:rsidR="00D847BD" w:rsidRDefault="00D847BD" w:rsidP="00D847BD">
      <w:pPr>
        <w:spacing w:after="0" w:line="240" w:lineRule="auto"/>
      </w:pPr>
      <w:r>
        <w:separator/>
      </w:r>
    </w:p>
  </w:endnote>
  <w:endnote w:type="continuationSeparator" w:id="0">
    <w:p w14:paraId="7EF7E178" w14:textId="77777777" w:rsidR="00D847BD" w:rsidRDefault="00D847BD" w:rsidP="00D8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7A2B" w14:textId="0305A630" w:rsidR="00D847BD" w:rsidRDefault="00D847BD">
    <w:pPr>
      <w:pStyle w:val="Footer"/>
    </w:pPr>
    <w:r>
      <w:rPr>
        <w:noProof/>
      </w:rPr>
      <w:drawing>
        <wp:inline distT="0" distB="0" distL="0" distR="0" wp14:anchorId="0AC53D68" wp14:editId="5C9C625F">
          <wp:extent cx="1776707" cy="357809"/>
          <wp:effectExtent l="0" t="0" r="1905" b="0"/>
          <wp:docPr id="1592663865" name="Picture 1"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63865" name="Picture 1" descr="A black background with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75258" cy="3977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F6FC1" w14:textId="77777777" w:rsidR="00D847BD" w:rsidRDefault="00D847BD" w:rsidP="00D847BD">
      <w:pPr>
        <w:spacing w:after="0" w:line="240" w:lineRule="auto"/>
      </w:pPr>
      <w:r>
        <w:separator/>
      </w:r>
    </w:p>
  </w:footnote>
  <w:footnote w:type="continuationSeparator" w:id="0">
    <w:p w14:paraId="006677BB" w14:textId="77777777" w:rsidR="00D847BD" w:rsidRDefault="00D847BD" w:rsidP="00D847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0C"/>
    <w:rsid w:val="0025250C"/>
    <w:rsid w:val="00676C7E"/>
    <w:rsid w:val="006C1F80"/>
    <w:rsid w:val="0073206C"/>
    <w:rsid w:val="00D8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D932"/>
  <w15:chartTrackingRefBased/>
  <w15:docId w15:val="{BC12D281-3AD8-F446-B0BF-85698DF7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2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2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2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2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50C"/>
    <w:rPr>
      <w:rFonts w:eastAsiaTheme="majorEastAsia" w:cstheme="majorBidi"/>
      <w:color w:val="272727" w:themeColor="text1" w:themeTint="D8"/>
    </w:rPr>
  </w:style>
  <w:style w:type="paragraph" w:styleId="Title">
    <w:name w:val="Title"/>
    <w:basedOn w:val="Normal"/>
    <w:next w:val="Normal"/>
    <w:link w:val="TitleChar"/>
    <w:uiPriority w:val="10"/>
    <w:qFormat/>
    <w:rsid w:val="00252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50C"/>
    <w:pPr>
      <w:spacing w:before="160"/>
      <w:jc w:val="center"/>
    </w:pPr>
    <w:rPr>
      <w:i/>
      <w:iCs/>
      <w:color w:val="404040" w:themeColor="text1" w:themeTint="BF"/>
    </w:rPr>
  </w:style>
  <w:style w:type="character" w:customStyle="1" w:styleId="QuoteChar">
    <w:name w:val="Quote Char"/>
    <w:basedOn w:val="DefaultParagraphFont"/>
    <w:link w:val="Quote"/>
    <w:uiPriority w:val="29"/>
    <w:rsid w:val="0025250C"/>
    <w:rPr>
      <w:i/>
      <w:iCs/>
      <w:color w:val="404040" w:themeColor="text1" w:themeTint="BF"/>
    </w:rPr>
  </w:style>
  <w:style w:type="paragraph" w:styleId="ListParagraph">
    <w:name w:val="List Paragraph"/>
    <w:basedOn w:val="Normal"/>
    <w:uiPriority w:val="34"/>
    <w:qFormat/>
    <w:rsid w:val="0025250C"/>
    <w:pPr>
      <w:ind w:left="720"/>
      <w:contextualSpacing/>
    </w:pPr>
  </w:style>
  <w:style w:type="character" w:styleId="IntenseEmphasis">
    <w:name w:val="Intense Emphasis"/>
    <w:basedOn w:val="DefaultParagraphFont"/>
    <w:uiPriority w:val="21"/>
    <w:qFormat/>
    <w:rsid w:val="0025250C"/>
    <w:rPr>
      <w:i/>
      <w:iCs/>
      <w:color w:val="0F4761" w:themeColor="accent1" w:themeShade="BF"/>
    </w:rPr>
  </w:style>
  <w:style w:type="paragraph" w:styleId="IntenseQuote">
    <w:name w:val="Intense Quote"/>
    <w:basedOn w:val="Normal"/>
    <w:next w:val="Normal"/>
    <w:link w:val="IntenseQuoteChar"/>
    <w:uiPriority w:val="30"/>
    <w:qFormat/>
    <w:rsid w:val="00252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50C"/>
    <w:rPr>
      <w:i/>
      <w:iCs/>
      <w:color w:val="0F4761" w:themeColor="accent1" w:themeShade="BF"/>
    </w:rPr>
  </w:style>
  <w:style w:type="character" w:styleId="IntenseReference">
    <w:name w:val="Intense Reference"/>
    <w:basedOn w:val="DefaultParagraphFont"/>
    <w:uiPriority w:val="32"/>
    <w:qFormat/>
    <w:rsid w:val="0025250C"/>
    <w:rPr>
      <w:b/>
      <w:bCs/>
      <w:smallCaps/>
      <w:color w:val="0F4761" w:themeColor="accent1" w:themeShade="BF"/>
      <w:spacing w:val="5"/>
    </w:rPr>
  </w:style>
  <w:style w:type="paragraph" w:styleId="NormalWeb">
    <w:name w:val="Normal (Web)"/>
    <w:basedOn w:val="Normal"/>
    <w:uiPriority w:val="99"/>
    <w:semiHidden/>
    <w:unhideWhenUsed/>
    <w:rsid w:val="0025250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5250C"/>
    <w:rPr>
      <w:b/>
      <w:bCs/>
    </w:rPr>
  </w:style>
  <w:style w:type="character" w:styleId="Emphasis">
    <w:name w:val="Emphasis"/>
    <w:basedOn w:val="DefaultParagraphFont"/>
    <w:uiPriority w:val="20"/>
    <w:qFormat/>
    <w:rsid w:val="0025250C"/>
    <w:rPr>
      <w:i/>
      <w:iCs/>
    </w:rPr>
  </w:style>
  <w:style w:type="paragraph" w:styleId="Header">
    <w:name w:val="header"/>
    <w:basedOn w:val="Normal"/>
    <w:link w:val="HeaderChar"/>
    <w:uiPriority w:val="99"/>
    <w:unhideWhenUsed/>
    <w:rsid w:val="00D8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7BD"/>
  </w:style>
  <w:style w:type="paragraph" w:styleId="Footer">
    <w:name w:val="footer"/>
    <w:basedOn w:val="Normal"/>
    <w:link w:val="FooterChar"/>
    <w:uiPriority w:val="99"/>
    <w:unhideWhenUsed/>
    <w:rsid w:val="00D8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Viken Mikaelian</dc:creator>
  <cp:keywords/>
  <dc:description/>
  <cp:lastModifiedBy>Viken Mikaelian</cp:lastModifiedBy>
  <cp:revision>2</cp:revision>
  <dcterms:created xsi:type="dcterms:W3CDTF">2025-07-28T13:16:00Z</dcterms:created>
  <dcterms:modified xsi:type="dcterms:W3CDTF">2025-07-28T13:22:00Z</dcterms:modified>
</cp:coreProperties>
</file>